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98A5C" w14:textId="77777777" w:rsidR="0003690D" w:rsidRDefault="0003690D" w:rsidP="00C0498D">
      <w:pPr>
        <w:pStyle w:val="a"/>
        <w:rPr>
          <w:b/>
          <w:bCs w:val="0"/>
          <w:szCs w:val="28"/>
          <w:rtl/>
        </w:rPr>
      </w:pPr>
    </w:p>
    <w:p w14:paraId="0BC6D510" w14:textId="0697DC48" w:rsidR="00E61AE1" w:rsidRDefault="00E61AE1" w:rsidP="00C0498D">
      <w:pPr>
        <w:pStyle w:val="a"/>
        <w:rPr>
          <w:b/>
          <w:bCs w:val="0"/>
          <w:szCs w:val="28"/>
          <w:rtl/>
        </w:rPr>
      </w:pPr>
      <w:r>
        <w:rPr>
          <w:rFonts w:hint="cs"/>
          <w:b/>
          <w:bCs w:val="0"/>
          <w:szCs w:val="28"/>
          <w:rtl/>
        </w:rPr>
        <w:t>خالد خريج قسم هندسة معمارية ، علامات عالية، ومستقبل</w:t>
      </w:r>
      <w:r w:rsidR="00C0498D">
        <w:rPr>
          <w:rFonts w:hint="cs"/>
          <w:b/>
          <w:bCs w:val="0"/>
          <w:szCs w:val="28"/>
          <w:rtl/>
        </w:rPr>
        <w:t xml:space="preserve"> مشرق، موظف في وزارة </w:t>
      </w:r>
      <w:r w:rsidR="0003690D">
        <w:rPr>
          <w:rFonts w:hint="cs"/>
          <w:b/>
          <w:bCs w:val="0"/>
          <w:szCs w:val="28"/>
          <w:rtl/>
        </w:rPr>
        <w:t>حكومية</w:t>
      </w:r>
      <w:r w:rsidR="00C0498D">
        <w:rPr>
          <w:rFonts w:hint="cs"/>
          <w:b/>
          <w:bCs w:val="0"/>
          <w:szCs w:val="28"/>
          <w:rtl/>
        </w:rPr>
        <w:t>. ذكي ومبدع، يجيد الرسم والتصميم. هذا اول</w:t>
      </w:r>
      <w:r>
        <w:rPr>
          <w:rFonts w:hint="cs"/>
          <w:b/>
          <w:bCs w:val="0"/>
          <w:szCs w:val="28"/>
          <w:rtl/>
        </w:rPr>
        <w:t xml:space="preserve"> اسبوع في العمل بعد التخرج. يطلب منه في الأسبوع الأول أن يخرج مع فريق من المهندسين لتقييم وضع مبنى من مباني </w:t>
      </w:r>
      <w:r w:rsidR="0003690D">
        <w:rPr>
          <w:rFonts w:hint="cs"/>
          <w:b/>
          <w:bCs w:val="0"/>
          <w:szCs w:val="28"/>
          <w:rtl/>
        </w:rPr>
        <w:t>العاصمة</w:t>
      </w:r>
      <w:r>
        <w:rPr>
          <w:rFonts w:hint="cs"/>
          <w:b/>
          <w:bCs w:val="0"/>
          <w:szCs w:val="28"/>
          <w:rtl/>
        </w:rPr>
        <w:t xml:space="preserve"> القديمة والتي تنوي الوزارة هدمها لتوسعة</w:t>
      </w:r>
      <w:r w:rsidR="0003690D">
        <w:rPr>
          <w:rFonts w:hint="cs"/>
          <w:b/>
          <w:bCs w:val="0"/>
          <w:szCs w:val="28"/>
          <w:rtl/>
        </w:rPr>
        <w:t xml:space="preserve"> لمشروع معين</w:t>
      </w:r>
      <w:r>
        <w:rPr>
          <w:rFonts w:hint="cs"/>
          <w:b/>
          <w:bCs w:val="0"/>
          <w:szCs w:val="28"/>
          <w:rtl/>
        </w:rPr>
        <w:t>. عدد المجموعة المكلفين أربعة: مهندس سوري يعمل بالوزارة منذ 15 عام، مهندس سوداني مسؤول عن المسوحات، مهندس بريطاني مصمم معماري. كما نرى متنوعي الجنسيات والخبرات. لغة خالد جيدة وتسمح له بالتفاعل. المطلوب تقسيم العمل. هناك ثلاثة جزئيات: تاريخية، فنية، معمارية.</w:t>
      </w:r>
    </w:p>
    <w:p w14:paraId="65E87E7B" w14:textId="77777777" w:rsidR="00E61AE1" w:rsidRDefault="00E61AE1" w:rsidP="00E61AE1">
      <w:pPr>
        <w:pStyle w:val="a"/>
        <w:rPr>
          <w:b/>
          <w:bCs w:val="0"/>
          <w:szCs w:val="28"/>
          <w:rtl/>
        </w:rPr>
      </w:pPr>
    </w:p>
    <w:p w14:paraId="23493351" w14:textId="77777777" w:rsidR="00E61AE1" w:rsidRDefault="00E61AE1" w:rsidP="00E61AE1">
      <w:pPr>
        <w:pStyle w:val="a"/>
        <w:rPr>
          <w:b/>
          <w:bCs w:val="0"/>
          <w:szCs w:val="28"/>
          <w:rtl/>
        </w:rPr>
      </w:pPr>
      <w:r>
        <w:rPr>
          <w:rFonts w:hint="cs"/>
          <w:b/>
          <w:bCs w:val="0"/>
          <w:szCs w:val="28"/>
          <w:rtl/>
        </w:rPr>
        <w:t>(أ)</w:t>
      </w:r>
    </w:p>
    <w:p w14:paraId="4A425CDA" w14:textId="77777777" w:rsidR="00E61AE1" w:rsidRDefault="00E61AE1" w:rsidP="00C0498D">
      <w:pPr>
        <w:pStyle w:val="a"/>
        <w:rPr>
          <w:b/>
          <w:bCs w:val="0"/>
          <w:szCs w:val="28"/>
          <w:rtl/>
        </w:rPr>
      </w:pPr>
      <w:r>
        <w:rPr>
          <w:rFonts w:hint="cs"/>
          <w:b/>
          <w:bCs w:val="0"/>
          <w:szCs w:val="28"/>
          <w:rtl/>
        </w:rPr>
        <w:t xml:space="preserve">خالد </w:t>
      </w:r>
      <w:r w:rsidR="00C0498D">
        <w:rPr>
          <w:rFonts w:hint="cs"/>
          <w:b/>
          <w:bCs w:val="0"/>
          <w:szCs w:val="28"/>
          <w:rtl/>
        </w:rPr>
        <w:t>المبادر</w:t>
      </w:r>
      <w:r>
        <w:rPr>
          <w:rFonts w:hint="cs"/>
          <w:b/>
          <w:bCs w:val="0"/>
          <w:szCs w:val="28"/>
          <w:rtl/>
        </w:rPr>
        <w:t xml:space="preserve"> </w:t>
      </w:r>
    </w:p>
    <w:p w14:paraId="6EF0FA66" w14:textId="77777777" w:rsidR="00E61AE1" w:rsidRDefault="00E61AE1" w:rsidP="00E61AE1">
      <w:pPr>
        <w:pStyle w:val="a"/>
        <w:rPr>
          <w:b/>
          <w:bCs w:val="0"/>
          <w:szCs w:val="28"/>
          <w:rtl/>
        </w:rPr>
      </w:pPr>
      <w:r>
        <w:rPr>
          <w:rFonts w:hint="cs"/>
          <w:b/>
          <w:bCs w:val="0"/>
          <w:szCs w:val="28"/>
          <w:rtl/>
        </w:rPr>
        <w:t>.....................................................................................................</w:t>
      </w:r>
    </w:p>
    <w:p w14:paraId="2DC307C7" w14:textId="77777777" w:rsidR="00E61AE1" w:rsidRDefault="00E61AE1" w:rsidP="00E61AE1">
      <w:pPr>
        <w:pStyle w:val="a"/>
        <w:rPr>
          <w:b/>
          <w:bCs w:val="0"/>
          <w:szCs w:val="28"/>
          <w:rtl/>
        </w:rPr>
      </w:pPr>
      <w:r>
        <w:rPr>
          <w:rFonts w:hint="cs"/>
          <w:b/>
          <w:bCs w:val="0"/>
          <w:szCs w:val="28"/>
          <w:rtl/>
        </w:rPr>
        <w:t>.....................................................................................................</w:t>
      </w:r>
    </w:p>
    <w:p w14:paraId="2E0E2659" w14:textId="77777777" w:rsidR="00E61AE1" w:rsidRDefault="00E61AE1" w:rsidP="00E61AE1">
      <w:pPr>
        <w:pStyle w:val="a"/>
        <w:rPr>
          <w:b/>
          <w:bCs w:val="0"/>
          <w:szCs w:val="28"/>
          <w:rtl/>
        </w:rPr>
      </w:pPr>
      <w:r>
        <w:rPr>
          <w:rFonts w:hint="cs"/>
          <w:b/>
          <w:bCs w:val="0"/>
          <w:szCs w:val="28"/>
          <w:rtl/>
        </w:rPr>
        <w:t>.....................................................................................................</w:t>
      </w:r>
    </w:p>
    <w:p w14:paraId="6FE201FD" w14:textId="77777777" w:rsidR="00E61AE1" w:rsidRDefault="00E61AE1" w:rsidP="00E61AE1">
      <w:pPr>
        <w:pStyle w:val="a"/>
        <w:rPr>
          <w:b/>
          <w:bCs w:val="0"/>
          <w:szCs w:val="28"/>
          <w:rtl/>
        </w:rPr>
      </w:pPr>
      <w:r>
        <w:rPr>
          <w:rFonts w:hint="cs"/>
          <w:b/>
          <w:bCs w:val="0"/>
          <w:szCs w:val="28"/>
          <w:rtl/>
        </w:rPr>
        <w:t>.....................................................................................................</w:t>
      </w:r>
    </w:p>
    <w:p w14:paraId="4C73490F" w14:textId="77777777" w:rsidR="00E61AE1" w:rsidRDefault="00E61AE1" w:rsidP="00E61AE1">
      <w:pPr>
        <w:pStyle w:val="a"/>
        <w:rPr>
          <w:b/>
          <w:bCs w:val="0"/>
          <w:szCs w:val="28"/>
          <w:rtl/>
        </w:rPr>
      </w:pPr>
      <w:r>
        <w:rPr>
          <w:rFonts w:hint="cs"/>
          <w:b/>
          <w:bCs w:val="0"/>
          <w:szCs w:val="28"/>
          <w:rtl/>
        </w:rPr>
        <w:t>.....................................................................................................</w:t>
      </w:r>
    </w:p>
    <w:p w14:paraId="7DC6B1EA" w14:textId="77777777" w:rsidR="00E61AE1" w:rsidRDefault="00E61AE1" w:rsidP="00E61AE1">
      <w:pPr>
        <w:pStyle w:val="a"/>
        <w:rPr>
          <w:b/>
          <w:bCs w:val="0"/>
          <w:szCs w:val="28"/>
          <w:rtl/>
        </w:rPr>
      </w:pPr>
      <w:r>
        <w:rPr>
          <w:rFonts w:hint="cs"/>
          <w:b/>
          <w:bCs w:val="0"/>
          <w:szCs w:val="28"/>
          <w:rtl/>
        </w:rPr>
        <w:t>.....................................................................................................</w:t>
      </w:r>
    </w:p>
    <w:p w14:paraId="4AA46CAC" w14:textId="77777777" w:rsidR="00E61AE1" w:rsidRDefault="00E61AE1" w:rsidP="00E61AE1">
      <w:pPr>
        <w:pStyle w:val="a"/>
        <w:rPr>
          <w:b/>
          <w:bCs w:val="0"/>
          <w:szCs w:val="28"/>
          <w:rtl/>
        </w:rPr>
      </w:pPr>
    </w:p>
    <w:p w14:paraId="20E9D655" w14:textId="77777777" w:rsidR="00E61AE1" w:rsidRDefault="00E61AE1" w:rsidP="00E61AE1">
      <w:pPr>
        <w:pStyle w:val="a"/>
        <w:rPr>
          <w:b/>
          <w:bCs w:val="0"/>
          <w:szCs w:val="28"/>
          <w:rtl/>
        </w:rPr>
      </w:pPr>
      <w:r>
        <w:rPr>
          <w:rFonts w:hint="cs"/>
          <w:b/>
          <w:bCs w:val="0"/>
          <w:szCs w:val="28"/>
          <w:rtl/>
        </w:rPr>
        <w:t>(ب)</w:t>
      </w:r>
    </w:p>
    <w:p w14:paraId="45D0382C" w14:textId="77777777" w:rsidR="00E61AE1" w:rsidRDefault="00E61AE1" w:rsidP="00C0498D">
      <w:pPr>
        <w:pStyle w:val="a"/>
        <w:rPr>
          <w:b/>
          <w:bCs w:val="0"/>
          <w:szCs w:val="28"/>
          <w:rtl/>
        </w:rPr>
      </w:pPr>
      <w:r>
        <w:rPr>
          <w:rFonts w:hint="cs"/>
          <w:b/>
          <w:bCs w:val="0"/>
          <w:szCs w:val="28"/>
          <w:rtl/>
        </w:rPr>
        <w:t xml:space="preserve">خالد </w:t>
      </w:r>
      <w:r w:rsidR="00C0498D">
        <w:rPr>
          <w:rFonts w:hint="cs"/>
          <w:b/>
          <w:bCs w:val="0"/>
          <w:szCs w:val="28"/>
          <w:rtl/>
        </w:rPr>
        <w:t>الانفعالي</w:t>
      </w:r>
    </w:p>
    <w:p w14:paraId="6007B9CA" w14:textId="77777777" w:rsidR="00E61AE1" w:rsidRDefault="00E61AE1" w:rsidP="00E61AE1">
      <w:pPr>
        <w:pStyle w:val="a"/>
        <w:rPr>
          <w:b/>
          <w:bCs w:val="0"/>
          <w:szCs w:val="28"/>
          <w:rtl/>
        </w:rPr>
      </w:pPr>
      <w:r>
        <w:rPr>
          <w:rFonts w:hint="cs"/>
          <w:b/>
          <w:bCs w:val="0"/>
          <w:szCs w:val="28"/>
          <w:rtl/>
        </w:rPr>
        <w:t>.....................................................................................................</w:t>
      </w:r>
    </w:p>
    <w:p w14:paraId="236F5101" w14:textId="77777777" w:rsidR="00E61AE1" w:rsidRDefault="00E61AE1" w:rsidP="00E61AE1">
      <w:pPr>
        <w:pStyle w:val="a"/>
        <w:rPr>
          <w:b/>
          <w:bCs w:val="0"/>
          <w:szCs w:val="28"/>
          <w:rtl/>
        </w:rPr>
      </w:pPr>
      <w:r>
        <w:rPr>
          <w:rFonts w:hint="cs"/>
          <w:b/>
          <w:bCs w:val="0"/>
          <w:szCs w:val="28"/>
          <w:rtl/>
        </w:rPr>
        <w:t>.....................................................................................................</w:t>
      </w:r>
    </w:p>
    <w:p w14:paraId="008345F2" w14:textId="77777777" w:rsidR="00E61AE1" w:rsidRDefault="00E61AE1" w:rsidP="00E61AE1">
      <w:pPr>
        <w:pStyle w:val="a"/>
        <w:rPr>
          <w:b/>
          <w:bCs w:val="0"/>
          <w:szCs w:val="28"/>
          <w:rtl/>
        </w:rPr>
      </w:pPr>
      <w:r>
        <w:rPr>
          <w:rFonts w:hint="cs"/>
          <w:b/>
          <w:bCs w:val="0"/>
          <w:szCs w:val="28"/>
          <w:rtl/>
        </w:rPr>
        <w:t>.....................................................................................................</w:t>
      </w:r>
    </w:p>
    <w:p w14:paraId="471EF954" w14:textId="77777777" w:rsidR="00E61AE1" w:rsidRDefault="00E61AE1" w:rsidP="00E61AE1">
      <w:pPr>
        <w:pStyle w:val="a"/>
        <w:rPr>
          <w:b/>
          <w:bCs w:val="0"/>
          <w:szCs w:val="28"/>
          <w:rtl/>
        </w:rPr>
      </w:pPr>
      <w:r>
        <w:rPr>
          <w:rFonts w:hint="cs"/>
          <w:b/>
          <w:bCs w:val="0"/>
          <w:szCs w:val="28"/>
          <w:rtl/>
        </w:rPr>
        <w:t>.....................................................................................................</w:t>
      </w:r>
    </w:p>
    <w:p w14:paraId="0A4FF000" w14:textId="77777777" w:rsidR="00E61AE1" w:rsidRDefault="00E61AE1" w:rsidP="00E61AE1">
      <w:pPr>
        <w:pStyle w:val="a"/>
        <w:rPr>
          <w:b/>
          <w:bCs w:val="0"/>
          <w:szCs w:val="28"/>
          <w:rtl/>
        </w:rPr>
      </w:pPr>
      <w:r>
        <w:rPr>
          <w:rFonts w:hint="cs"/>
          <w:b/>
          <w:bCs w:val="0"/>
          <w:szCs w:val="28"/>
          <w:rtl/>
        </w:rPr>
        <w:t>.....................................................................................................</w:t>
      </w:r>
    </w:p>
    <w:p w14:paraId="37B6DED5" w14:textId="77777777" w:rsidR="00E61AE1" w:rsidRDefault="00E61AE1" w:rsidP="00E61AE1">
      <w:pPr>
        <w:pStyle w:val="a"/>
        <w:rPr>
          <w:b/>
          <w:bCs w:val="0"/>
          <w:szCs w:val="28"/>
          <w:rtl/>
        </w:rPr>
      </w:pPr>
      <w:r>
        <w:rPr>
          <w:rFonts w:hint="cs"/>
          <w:b/>
          <w:bCs w:val="0"/>
          <w:szCs w:val="28"/>
          <w:rtl/>
        </w:rPr>
        <w:t>.....................................................................................................</w:t>
      </w:r>
    </w:p>
    <w:p w14:paraId="7D8F5902" w14:textId="77777777" w:rsidR="00E61AE1" w:rsidRDefault="00E61AE1" w:rsidP="00E61AE1">
      <w:pPr>
        <w:pStyle w:val="a"/>
        <w:rPr>
          <w:b/>
          <w:bCs w:val="0"/>
          <w:szCs w:val="28"/>
          <w:rtl/>
        </w:rPr>
      </w:pPr>
    </w:p>
    <w:p w14:paraId="7F569470" w14:textId="77777777" w:rsidR="00E61AE1" w:rsidRDefault="00E61AE1" w:rsidP="00E61AE1">
      <w:pPr>
        <w:pStyle w:val="a"/>
        <w:rPr>
          <w:b/>
          <w:bCs w:val="0"/>
          <w:szCs w:val="28"/>
          <w:rtl/>
        </w:rPr>
      </w:pPr>
    </w:p>
    <w:p w14:paraId="3378D25E" w14:textId="4AC379B5" w:rsidR="00E61AE1" w:rsidRDefault="00E61AE1" w:rsidP="00E61AE1">
      <w:pPr>
        <w:rPr>
          <w:rtl/>
        </w:rPr>
      </w:pPr>
    </w:p>
    <w:p w14:paraId="4820EC7F" w14:textId="77777777" w:rsidR="00E442E0" w:rsidRDefault="00E442E0" w:rsidP="00E61AE1">
      <w:pPr>
        <w:rPr>
          <w:rtl/>
        </w:rPr>
      </w:pPr>
    </w:p>
    <w:p w14:paraId="7B5E0E62" w14:textId="77777777" w:rsidR="00E61AE1" w:rsidRDefault="00E61AE1" w:rsidP="00C0498D">
      <w:pPr>
        <w:pStyle w:val="a"/>
        <w:rPr>
          <w:b/>
          <w:bCs w:val="0"/>
          <w:szCs w:val="28"/>
          <w:rtl/>
        </w:rPr>
      </w:pPr>
      <w:r>
        <w:rPr>
          <w:rFonts w:hint="cs"/>
          <w:b/>
          <w:bCs w:val="0"/>
          <w:szCs w:val="28"/>
          <w:rtl/>
        </w:rPr>
        <w:lastRenderedPageBreak/>
        <w:t xml:space="preserve">افتراضات مستقبلية لحالة خالد </w:t>
      </w:r>
      <w:r w:rsidR="00C0498D">
        <w:rPr>
          <w:rFonts w:hint="cs"/>
          <w:b/>
          <w:bCs w:val="0"/>
          <w:szCs w:val="28"/>
          <w:rtl/>
        </w:rPr>
        <w:t>الانفعالي</w:t>
      </w:r>
    </w:p>
    <w:p w14:paraId="625AB8D7" w14:textId="77777777" w:rsidR="00E61AE1" w:rsidRDefault="00E61AE1" w:rsidP="00E61AE1">
      <w:pPr>
        <w:pStyle w:val="a"/>
        <w:rPr>
          <w:b/>
          <w:bCs w:val="0"/>
          <w:szCs w:val="28"/>
          <w:rtl/>
        </w:rPr>
      </w:pPr>
      <w:r>
        <w:rPr>
          <w:rFonts w:hint="cs"/>
          <w:b/>
          <w:bCs w:val="0"/>
          <w:szCs w:val="28"/>
          <w:rtl/>
        </w:rPr>
        <w:t>.....................................................................................................</w:t>
      </w:r>
    </w:p>
    <w:p w14:paraId="4D71F808" w14:textId="77777777" w:rsidR="00E61AE1" w:rsidRDefault="00E61AE1" w:rsidP="00E61AE1">
      <w:pPr>
        <w:pStyle w:val="a"/>
        <w:rPr>
          <w:b/>
          <w:bCs w:val="0"/>
          <w:szCs w:val="28"/>
          <w:rtl/>
        </w:rPr>
      </w:pPr>
    </w:p>
    <w:p w14:paraId="28452246" w14:textId="77777777" w:rsidR="00E61AE1" w:rsidRDefault="00E61AE1" w:rsidP="00E61AE1">
      <w:pPr>
        <w:pStyle w:val="a"/>
        <w:rPr>
          <w:b/>
          <w:bCs w:val="0"/>
          <w:szCs w:val="28"/>
          <w:rtl/>
        </w:rPr>
      </w:pPr>
      <w:r>
        <w:rPr>
          <w:rFonts w:hint="cs"/>
          <w:b/>
          <w:bCs w:val="0"/>
          <w:szCs w:val="28"/>
          <w:rtl/>
        </w:rPr>
        <w:t>.....................................................................................................</w:t>
      </w:r>
    </w:p>
    <w:p w14:paraId="7F40A953" w14:textId="77777777" w:rsidR="00E61AE1" w:rsidRDefault="00E61AE1" w:rsidP="00E61AE1">
      <w:pPr>
        <w:pStyle w:val="a"/>
        <w:rPr>
          <w:b/>
          <w:bCs w:val="0"/>
          <w:szCs w:val="28"/>
          <w:rtl/>
        </w:rPr>
      </w:pPr>
    </w:p>
    <w:p w14:paraId="6EACC372" w14:textId="77777777" w:rsidR="00E61AE1" w:rsidRDefault="00E61AE1" w:rsidP="00E61AE1">
      <w:pPr>
        <w:pStyle w:val="a"/>
        <w:rPr>
          <w:b/>
          <w:bCs w:val="0"/>
          <w:szCs w:val="28"/>
          <w:rtl/>
        </w:rPr>
      </w:pPr>
      <w:r>
        <w:rPr>
          <w:rFonts w:hint="cs"/>
          <w:b/>
          <w:bCs w:val="0"/>
          <w:szCs w:val="28"/>
          <w:rtl/>
        </w:rPr>
        <w:t>.....................................................................................................</w:t>
      </w:r>
    </w:p>
    <w:p w14:paraId="74D2D4A3" w14:textId="77777777" w:rsidR="00E61AE1" w:rsidRDefault="00E61AE1" w:rsidP="00E61AE1">
      <w:pPr>
        <w:pStyle w:val="a"/>
        <w:rPr>
          <w:b/>
          <w:bCs w:val="0"/>
          <w:szCs w:val="28"/>
          <w:rtl/>
        </w:rPr>
      </w:pPr>
    </w:p>
    <w:p w14:paraId="57346487" w14:textId="77777777" w:rsidR="00E61AE1" w:rsidRDefault="00E61AE1" w:rsidP="00E61AE1">
      <w:pPr>
        <w:pStyle w:val="a"/>
        <w:rPr>
          <w:b/>
          <w:bCs w:val="0"/>
          <w:szCs w:val="28"/>
          <w:rtl/>
        </w:rPr>
      </w:pPr>
      <w:r>
        <w:rPr>
          <w:rFonts w:hint="cs"/>
          <w:b/>
          <w:bCs w:val="0"/>
          <w:szCs w:val="28"/>
          <w:rtl/>
        </w:rPr>
        <w:t>افتراضات مستقبلية لحالة خالد المبادر</w:t>
      </w:r>
    </w:p>
    <w:p w14:paraId="10017DDD" w14:textId="77777777" w:rsidR="00E61AE1" w:rsidRDefault="00E61AE1" w:rsidP="00E61AE1">
      <w:pPr>
        <w:pStyle w:val="a"/>
        <w:rPr>
          <w:b/>
          <w:bCs w:val="0"/>
          <w:szCs w:val="28"/>
          <w:rtl/>
        </w:rPr>
      </w:pPr>
    </w:p>
    <w:p w14:paraId="24465390" w14:textId="77777777" w:rsidR="00E61AE1" w:rsidRDefault="00E61AE1" w:rsidP="00E61AE1">
      <w:pPr>
        <w:pStyle w:val="a"/>
        <w:rPr>
          <w:b/>
          <w:bCs w:val="0"/>
          <w:szCs w:val="28"/>
          <w:rtl/>
        </w:rPr>
      </w:pPr>
      <w:r>
        <w:rPr>
          <w:rFonts w:hint="cs"/>
          <w:b/>
          <w:bCs w:val="0"/>
          <w:szCs w:val="28"/>
          <w:rtl/>
        </w:rPr>
        <w:t>.....................................................................................................</w:t>
      </w:r>
    </w:p>
    <w:p w14:paraId="390091B5" w14:textId="77777777" w:rsidR="00E61AE1" w:rsidRDefault="00E61AE1" w:rsidP="00E61AE1">
      <w:pPr>
        <w:pStyle w:val="a"/>
        <w:rPr>
          <w:b/>
          <w:bCs w:val="0"/>
          <w:szCs w:val="28"/>
          <w:rtl/>
        </w:rPr>
      </w:pPr>
    </w:p>
    <w:p w14:paraId="65E290C9" w14:textId="77777777" w:rsidR="00E61AE1" w:rsidRDefault="00E61AE1" w:rsidP="00E61AE1">
      <w:pPr>
        <w:pStyle w:val="a"/>
        <w:rPr>
          <w:b/>
          <w:bCs w:val="0"/>
          <w:szCs w:val="28"/>
          <w:rtl/>
        </w:rPr>
      </w:pPr>
      <w:r>
        <w:rPr>
          <w:rFonts w:hint="cs"/>
          <w:b/>
          <w:bCs w:val="0"/>
          <w:szCs w:val="28"/>
          <w:rtl/>
        </w:rPr>
        <w:t>.....................................................................................................</w:t>
      </w:r>
    </w:p>
    <w:p w14:paraId="3FD96C86" w14:textId="77777777" w:rsidR="00E61AE1" w:rsidRDefault="00E61AE1" w:rsidP="00E61AE1">
      <w:pPr>
        <w:pStyle w:val="a"/>
        <w:rPr>
          <w:b/>
          <w:bCs w:val="0"/>
          <w:szCs w:val="28"/>
          <w:rtl/>
        </w:rPr>
      </w:pPr>
    </w:p>
    <w:p w14:paraId="1325340A" w14:textId="77777777" w:rsidR="00E61AE1" w:rsidRDefault="00E61AE1" w:rsidP="00E61AE1">
      <w:pPr>
        <w:pStyle w:val="a"/>
        <w:rPr>
          <w:b/>
          <w:bCs w:val="0"/>
          <w:szCs w:val="28"/>
          <w:rtl/>
        </w:rPr>
      </w:pPr>
      <w:r>
        <w:rPr>
          <w:rFonts w:hint="cs"/>
          <w:b/>
          <w:bCs w:val="0"/>
          <w:szCs w:val="28"/>
          <w:rtl/>
        </w:rPr>
        <w:t>.....................................................................................................</w:t>
      </w:r>
    </w:p>
    <w:p w14:paraId="154A1191" w14:textId="77777777" w:rsidR="00E61AE1" w:rsidRDefault="00E61AE1" w:rsidP="00E61AE1">
      <w:pPr>
        <w:pStyle w:val="a"/>
        <w:rPr>
          <w:b/>
          <w:bCs w:val="0"/>
          <w:szCs w:val="28"/>
          <w:rtl/>
        </w:rPr>
      </w:pPr>
    </w:p>
    <w:p w14:paraId="5590A86A" w14:textId="77777777" w:rsidR="005C4C90" w:rsidRDefault="005C4C90"/>
    <w:sectPr w:rsidR="005C4C90">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D3270" w14:textId="77777777" w:rsidR="00301798" w:rsidRDefault="00301798" w:rsidP="00205653">
      <w:r>
        <w:separator/>
      </w:r>
    </w:p>
  </w:endnote>
  <w:endnote w:type="continuationSeparator" w:id="0">
    <w:p w14:paraId="72D1439D" w14:textId="77777777" w:rsidR="00301798" w:rsidRDefault="00301798" w:rsidP="0020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82F8A" w14:textId="77777777" w:rsidR="00205653" w:rsidRDefault="00205653" w:rsidP="00205653">
    <w:pPr>
      <w:pStyle w:val="Footer"/>
      <w:rPr>
        <w:rFonts w:ascii="Calibri" w:hAnsi="Calibri" w:cs="Calibri"/>
        <w:rtl/>
      </w:rPr>
    </w:pPr>
    <w:r w:rsidRPr="003605B9">
      <w:rPr>
        <w:rFonts w:ascii="Calibri" w:hAnsi="Calibri" w:cs="Calibri"/>
        <w:rtl/>
      </w:rPr>
      <w:t>حقوق الطبع محفوظة لأكاديمية المواهب</w:t>
    </w:r>
    <w:r>
      <w:rPr>
        <w:rFonts w:ascii="Calibri" w:hAnsi="Calibri" w:cs="Calibri" w:hint="cs"/>
        <w:rtl/>
      </w:rPr>
      <w:t xml:space="preserve"> </w:t>
    </w:r>
    <w:r w:rsidRPr="003605B9">
      <w:rPr>
        <w:rFonts w:ascii="Calibri" w:hAnsi="Calibri" w:cs="Calibri"/>
        <w:rtl/>
      </w:rPr>
      <w:t>العالمية – د. غادة عنقاوي</w:t>
    </w:r>
  </w:p>
  <w:p w14:paraId="3E447057" w14:textId="77777777" w:rsidR="00205653" w:rsidRPr="003605B9" w:rsidRDefault="00205653" w:rsidP="00205653">
    <w:pPr>
      <w:pStyle w:val="Footer"/>
      <w:rPr>
        <w:rFonts w:ascii="Calibri" w:hAnsi="Calibri" w:cs="Calibri"/>
      </w:rPr>
    </w:pPr>
    <w:r>
      <w:rPr>
        <w:rFonts w:ascii="Calibri" w:hAnsi="Calibri" w:cs="Calibri" w:hint="cs"/>
        <w:rtl/>
      </w:rPr>
      <w:t xml:space="preserve">الولايات الامتحدة  الامريكية </w:t>
    </w:r>
  </w:p>
  <w:p w14:paraId="4104B91D" w14:textId="77777777" w:rsidR="00205653" w:rsidRPr="00205653" w:rsidRDefault="00205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DBE07" w14:textId="77777777" w:rsidR="00301798" w:rsidRDefault="00301798" w:rsidP="00205653">
      <w:r>
        <w:separator/>
      </w:r>
    </w:p>
  </w:footnote>
  <w:footnote w:type="continuationSeparator" w:id="0">
    <w:p w14:paraId="125AB796" w14:textId="77777777" w:rsidR="00301798" w:rsidRDefault="00301798" w:rsidP="00205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9540" w14:textId="2AF94922" w:rsidR="00205653" w:rsidRPr="003605B9" w:rsidRDefault="00205653" w:rsidP="00F15710">
    <w:pPr>
      <w:pStyle w:val="Header"/>
      <w:rPr>
        <w:rFonts w:ascii="Calibri" w:hAnsi="Calibri" w:cs="Calibri"/>
        <w:rtl/>
      </w:rPr>
    </w:pPr>
    <w:r w:rsidRPr="003605B9">
      <w:rPr>
        <w:rFonts w:ascii="Calibri" w:hAnsi="Calibri" w:cs="Calibri"/>
        <w:noProof/>
      </w:rPr>
      <w:drawing>
        <wp:anchor distT="0" distB="0" distL="114300" distR="114300" simplePos="0" relativeHeight="251658240" behindDoc="0" locked="0" layoutInCell="1" allowOverlap="1" wp14:anchorId="040789A8" wp14:editId="6711FF55">
          <wp:simplePos x="0" y="0"/>
          <wp:positionH relativeFrom="column">
            <wp:posOffset>-609600</wp:posOffset>
          </wp:positionH>
          <wp:positionV relativeFrom="paragraph">
            <wp:posOffset>-257175</wp:posOffset>
          </wp:positionV>
          <wp:extent cx="3695700" cy="9239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570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5B9">
      <w:rPr>
        <w:rFonts w:ascii="Calibri" w:hAnsi="Calibri" w:cs="Calibri"/>
        <w:rtl/>
      </w:rPr>
      <w:t>وجّه أولوياتك</w:t>
    </w:r>
  </w:p>
  <w:p w14:paraId="15EF6350" w14:textId="7E1FFB30" w:rsidR="00205653" w:rsidRDefault="00F15710">
    <w:pPr>
      <w:pStyle w:val="Header"/>
    </w:pPr>
    <w:r>
      <w:rPr>
        <w:rFonts w:ascii="Calibri" w:hAnsi="Calibri" w:cs="Calibri" w:hint="cs"/>
        <w:rtl/>
      </w:rPr>
      <w:t>المبادة والفعاليّة مقابل الإنفعاليّة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27"/>
    <w:rsid w:val="0003690D"/>
    <w:rsid w:val="00186B27"/>
    <w:rsid w:val="00205653"/>
    <w:rsid w:val="00301798"/>
    <w:rsid w:val="005C4C90"/>
    <w:rsid w:val="00866819"/>
    <w:rsid w:val="00C0498D"/>
    <w:rsid w:val="00D56895"/>
    <w:rsid w:val="00E442E0"/>
    <w:rsid w:val="00E61AE1"/>
    <w:rsid w:val="00F157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26025"/>
  <w15:chartTrackingRefBased/>
  <w15:docId w15:val="{17DDA4DE-5FF5-40CA-A0FD-E16DC92E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AE1"/>
    <w:pPr>
      <w:bidi/>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uiPriority w:val="9"/>
    <w:qFormat/>
    <w:rsid w:val="00E61AE1"/>
    <w:pPr>
      <w:keepNext/>
      <w:keepLines/>
      <w:spacing w:before="480"/>
      <w:outlineLvl w:val="0"/>
    </w:pPr>
    <w:rPr>
      <w:rFonts w:asciiTheme="majorHAnsi" w:eastAsiaTheme="majorEastAsia" w:hAnsiTheme="majorHAnsi" w:cstheme="majorBidi"/>
      <w:b/>
      <w:bCs/>
      <w:color w:val="000000" w:themeColor="text1"/>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6819"/>
    <w:rPr>
      <w:rFonts w:ascii="Aharoni" w:hAnsi="Aharoni"/>
      <w:b/>
      <w:bCs/>
      <w:color w:val="FF0000"/>
      <w:sz w:val="32"/>
    </w:rPr>
  </w:style>
  <w:style w:type="character" w:styleId="IntenseEmphasis">
    <w:name w:val="Intense Emphasis"/>
    <w:basedOn w:val="DefaultParagraphFont"/>
    <w:uiPriority w:val="21"/>
    <w:qFormat/>
    <w:rsid w:val="00866819"/>
    <w:rPr>
      <w:rFonts w:asciiTheme="majorHAnsi" w:eastAsiaTheme="majorEastAsia" w:hAnsiTheme="majorHAnsi" w:cstheme="majorHAnsi"/>
      <w:b/>
      <w:i/>
      <w:iCs/>
      <w:color w:val="0070C0"/>
      <w:sz w:val="32"/>
      <w:szCs w:val="32"/>
    </w:rPr>
  </w:style>
  <w:style w:type="character" w:customStyle="1" w:styleId="Heading1Char">
    <w:name w:val="Heading 1 Char"/>
    <w:basedOn w:val="DefaultParagraphFont"/>
    <w:link w:val="Heading1"/>
    <w:uiPriority w:val="9"/>
    <w:rsid w:val="00E61AE1"/>
    <w:rPr>
      <w:rFonts w:asciiTheme="majorHAnsi" w:eastAsiaTheme="majorEastAsia" w:hAnsiTheme="majorHAnsi" w:cstheme="majorBidi"/>
      <w:b/>
      <w:bCs/>
      <w:color w:val="000000" w:themeColor="text1"/>
      <w:sz w:val="32"/>
      <w:szCs w:val="28"/>
      <w:lang w:val="en-US" w:eastAsia="ar-SA"/>
    </w:rPr>
  </w:style>
  <w:style w:type="paragraph" w:customStyle="1" w:styleId="a">
    <w:name w:val="النص العادي في كراس المتدرب"/>
    <w:basedOn w:val="BodyText"/>
    <w:link w:val="Char"/>
    <w:qFormat/>
    <w:rsid w:val="00E61AE1"/>
    <w:pPr>
      <w:spacing w:after="0"/>
    </w:pPr>
    <w:rPr>
      <w:rFonts w:cs="Simplified Arabic"/>
      <w:bCs/>
      <w:sz w:val="28"/>
      <w:szCs w:val="32"/>
    </w:rPr>
  </w:style>
  <w:style w:type="character" w:customStyle="1" w:styleId="Char">
    <w:name w:val="النص العادي في كراس المتدرب Char"/>
    <w:basedOn w:val="BodyTextChar"/>
    <w:link w:val="a"/>
    <w:rsid w:val="00E61AE1"/>
    <w:rPr>
      <w:rFonts w:ascii="Times New Roman" w:eastAsia="Times New Roman" w:hAnsi="Times New Roman" w:cs="Simplified Arabic"/>
      <w:bCs/>
      <w:sz w:val="28"/>
      <w:szCs w:val="32"/>
      <w:lang w:val="en-US" w:eastAsia="ar-SA"/>
    </w:rPr>
  </w:style>
  <w:style w:type="table" w:styleId="TableGrid">
    <w:name w:val="Table Grid"/>
    <w:basedOn w:val="TableNormal"/>
    <w:uiPriority w:val="59"/>
    <w:rsid w:val="00E61AE1"/>
    <w:pPr>
      <w:spacing w:beforeAutospacing="1"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61AE1"/>
    <w:pPr>
      <w:spacing w:after="120"/>
    </w:pPr>
  </w:style>
  <w:style w:type="character" w:customStyle="1" w:styleId="BodyTextChar">
    <w:name w:val="Body Text Char"/>
    <w:basedOn w:val="DefaultParagraphFont"/>
    <w:link w:val="BodyText"/>
    <w:uiPriority w:val="99"/>
    <w:semiHidden/>
    <w:rsid w:val="00E61AE1"/>
    <w:rPr>
      <w:rFonts w:ascii="Times New Roman" w:eastAsia="Times New Roman" w:hAnsi="Times New Roman" w:cs="Times New Roman"/>
      <w:sz w:val="24"/>
      <w:szCs w:val="24"/>
      <w:lang w:val="en-US" w:eastAsia="ar-SA"/>
    </w:rPr>
  </w:style>
  <w:style w:type="paragraph" w:styleId="Header">
    <w:name w:val="header"/>
    <w:basedOn w:val="Normal"/>
    <w:link w:val="HeaderChar"/>
    <w:uiPriority w:val="99"/>
    <w:unhideWhenUsed/>
    <w:rsid w:val="00205653"/>
    <w:pPr>
      <w:tabs>
        <w:tab w:val="center" w:pos="4680"/>
        <w:tab w:val="right" w:pos="9360"/>
      </w:tabs>
    </w:pPr>
  </w:style>
  <w:style w:type="character" w:customStyle="1" w:styleId="HeaderChar">
    <w:name w:val="Header Char"/>
    <w:basedOn w:val="DefaultParagraphFont"/>
    <w:link w:val="Header"/>
    <w:uiPriority w:val="99"/>
    <w:rsid w:val="0020565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205653"/>
    <w:pPr>
      <w:tabs>
        <w:tab w:val="center" w:pos="4680"/>
        <w:tab w:val="right" w:pos="9360"/>
      </w:tabs>
    </w:pPr>
  </w:style>
  <w:style w:type="character" w:customStyle="1" w:styleId="FooterChar">
    <w:name w:val="Footer Char"/>
    <w:basedOn w:val="DefaultParagraphFont"/>
    <w:link w:val="Footer"/>
    <w:uiPriority w:val="99"/>
    <w:rsid w:val="00205653"/>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 Angawi</dc:creator>
  <cp:keywords/>
  <dc:description/>
  <cp:lastModifiedBy>Ghadah Angawi</cp:lastModifiedBy>
  <cp:revision>7</cp:revision>
  <dcterms:created xsi:type="dcterms:W3CDTF">2015-01-14T07:54:00Z</dcterms:created>
  <dcterms:modified xsi:type="dcterms:W3CDTF">2021-07-21T20:49:00Z</dcterms:modified>
</cp:coreProperties>
</file>